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Pr="003066AF" w:rsidRDefault="000D2824" w:rsidP="00BE084D">
      <w:pPr>
        <w:spacing w:after="0"/>
        <w:jc w:val="center"/>
        <w:rPr>
          <w:rFonts w:ascii="Times New Roman" w:hAnsi="Times New Roman" w:cs="Times New Roman"/>
          <w:b/>
        </w:rPr>
      </w:pPr>
    </w:p>
    <w:p w:rsidR="00061C77" w:rsidRDefault="00BC2932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061C77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="00061C77">
        <w:rPr>
          <w:rFonts w:ascii="Times New Roman" w:hAnsi="Times New Roman" w:cs="Times New Roman"/>
          <w:b/>
        </w:rPr>
        <w:t>.201</w:t>
      </w:r>
      <w:r w:rsidR="008E5BCB">
        <w:rPr>
          <w:rFonts w:ascii="Times New Roman" w:hAnsi="Times New Roman" w:cs="Times New Roman"/>
          <w:b/>
        </w:rPr>
        <w:t>9</w:t>
      </w:r>
      <w:r w:rsidR="00061C77">
        <w:rPr>
          <w:rFonts w:ascii="Times New Roman" w:hAnsi="Times New Roman" w:cs="Times New Roman"/>
          <w:b/>
        </w:rPr>
        <w:t xml:space="preserve"> TARİHLİ KOMİSYON KARARI İLE </w:t>
      </w:r>
    </w:p>
    <w:p w:rsidR="00BE084D" w:rsidRPr="003066AF" w:rsidRDefault="00542F00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</w:t>
      </w:r>
      <w:r w:rsidR="008E5BCB">
        <w:rPr>
          <w:rFonts w:ascii="Times New Roman" w:hAnsi="Times New Roman" w:cs="Times New Roman"/>
          <w:b/>
        </w:rPr>
        <w:t xml:space="preserve"> YILI </w:t>
      </w:r>
      <w:r>
        <w:rPr>
          <w:rFonts w:ascii="Times New Roman" w:hAnsi="Times New Roman" w:cs="Times New Roman"/>
          <w:b/>
        </w:rPr>
        <w:t xml:space="preserve">I. DÖNEM </w:t>
      </w:r>
      <w:r w:rsidR="007C1C6A" w:rsidRPr="003066AF">
        <w:rPr>
          <w:rFonts w:ascii="Times New Roman" w:hAnsi="Times New Roman" w:cs="Times New Roman"/>
          <w:b/>
        </w:rPr>
        <w:t xml:space="preserve">ÖNERİLEN ARAŞTIRMA PROJELERİNDEN </w:t>
      </w:r>
    </w:p>
    <w:p w:rsidR="00880A24" w:rsidRPr="003066AF" w:rsidRDefault="007C1C6A" w:rsidP="00BE084D">
      <w:pPr>
        <w:spacing w:after="0"/>
        <w:jc w:val="center"/>
        <w:rPr>
          <w:rFonts w:ascii="Times New Roman" w:hAnsi="Times New Roman" w:cs="Times New Roman"/>
          <w:b/>
        </w:rPr>
      </w:pPr>
      <w:r w:rsidRPr="003066AF">
        <w:rPr>
          <w:rFonts w:ascii="Times New Roman" w:hAnsi="Times New Roman" w:cs="Times New Roman"/>
          <w:b/>
        </w:rPr>
        <w:t>DESTEKLENMESİNE KARAR VERİLEN PROJELER</w:t>
      </w:r>
    </w:p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BE084D" w:rsidRPr="003066AF" w:rsidRDefault="00BE084D" w:rsidP="00BE084D">
      <w:pPr>
        <w:spacing w:after="0"/>
        <w:rPr>
          <w:rFonts w:ascii="Times New Roman" w:hAnsi="Times New Roman" w:cs="Times New Roman"/>
        </w:rPr>
      </w:pPr>
    </w:p>
    <w:p w:rsidR="000D2824" w:rsidRPr="003066AF" w:rsidRDefault="000D2824" w:rsidP="00BE084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D533D7" w:rsidRPr="003066AF" w:rsidTr="00D533D7">
        <w:tc>
          <w:tcPr>
            <w:tcW w:w="3686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Unvanı-Adı Soyadı</w:t>
            </w:r>
          </w:p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Proje Adı</w:t>
            </w:r>
          </w:p>
        </w:tc>
      </w:tr>
      <w:tr w:rsidR="00C31D55" w:rsidRPr="003066AF" w:rsidTr="00C31D55">
        <w:trPr>
          <w:trHeight w:val="831"/>
        </w:trPr>
        <w:tc>
          <w:tcPr>
            <w:tcW w:w="3686" w:type="dxa"/>
            <w:vAlign w:val="center"/>
          </w:tcPr>
          <w:p w:rsidR="00C31D55" w:rsidRDefault="00FC7792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792">
              <w:rPr>
                <w:rFonts w:ascii="Calibri" w:hAnsi="Calibri" w:cs="Calibri"/>
                <w:color w:val="000000"/>
              </w:rPr>
              <w:t>Doç. Dr. Mehmet AKIN</w:t>
            </w:r>
          </w:p>
        </w:tc>
        <w:tc>
          <w:tcPr>
            <w:tcW w:w="6379" w:type="dxa"/>
            <w:vAlign w:val="center"/>
          </w:tcPr>
          <w:p w:rsidR="00C31D55" w:rsidRDefault="00FC7792" w:rsidP="00C31D5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C7792">
              <w:rPr>
                <w:rFonts w:ascii="Calibri" w:hAnsi="Calibri" w:cs="Calibri"/>
                <w:color w:val="000000"/>
              </w:rPr>
              <w:t>Ortodontik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Braketlerin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İndirekt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Kompozit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Rezinlere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Bağlanmasının, Diğer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Kompozit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Rezin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Türleri ve Diş Yüzeyine Bağlanmasıyla Karşılaştırılması</w:t>
            </w:r>
          </w:p>
        </w:tc>
      </w:tr>
      <w:tr w:rsidR="0047151E" w:rsidRPr="003066AF" w:rsidTr="00C31D55">
        <w:trPr>
          <w:trHeight w:val="831"/>
        </w:trPr>
        <w:tc>
          <w:tcPr>
            <w:tcW w:w="3686" w:type="dxa"/>
            <w:vAlign w:val="center"/>
          </w:tcPr>
          <w:p w:rsidR="0047151E" w:rsidRDefault="00FC7792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79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>. Üyesi İsmail TOPCU</w:t>
            </w:r>
          </w:p>
        </w:tc>
        <w:tc>
          <w:tcPr>
            <w:tcW w:w="6379" w:type="dxa"/>
            <w:vAlign w:val="center"/>
          </w:tcPr>
          <w:p w:rsidR="0047151E" w:rsidRDefault="00FC7792" w:rsidP="00C31D55">
            <w:pPr>
              <w:rPr>
                <w:rFonts w:ascii="Calibri" w:hAnsi="Calibri" w:cs="Calibri"/>
                <w:color w:val="000000"/>
              </w:rPr>
            </w:pPr>
            <w:r w:rsidRPr="00FC7792">
              <w:rPr>
                <w:rFonts w:ascii="Calibri" w:hAnsi="Calibri" w:cs="Calibri"/>
                <w:color w:val="000000"/>
              </w:rPr>
              <w:t>SOL – JEL YÖNTEMİ İLE SİLİKA TABANLI AEROJEL ÜRETİMİ</w:t>
            </w:r>
          </w:p>
        </w:tc>
      </w:tr>
      <w:tr w:rsidR="0047151E" w:rsidRPr="003066AF" w:rsidTr="00C31D55">
        <w:trPr>
          <w:trHeight w:val="831"/>
        </w:trPr>
        <w:tc>
          <w:tcPr>
            <w:tcW w:w="3686" w:type="dxa"/>
            <w:vAlign w:val="center"/>
          </w:tcPr>
          <w:p w:rsidR="0047151E" w:rsidRDefault="00FC7792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79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>. Üyesi İsmail TOPCU</w:t>
            </w:r>
          </w:p>
        </w:tc>
        <w:tc>
          <w:tcPr>
            <w:tcW w:w="6379" w:type="dxa"/>
            <w:vAlign w:val="center"/>
          </w:tcPr>
          <w:p w:rsidR="0047151E" w:rsidRDefault="00FC7792" w:rsidP="00C31D55">
            <w:pPr>
              <w:rPr>
                <w:rFonts w:ascii="Calibri" w:hAnsi="Calibri" w:cs="Calibri"/>
                <w:color w:val="000000"/>
              </w:rPr>
            </w:pPr>
            <w:r w:rsidRPr="00FC7792">
              <w:rPr>
                <w:rFonts w:ascii="Calibri" w:hAnsi="Calibri" w:cs="Calibri"/>
                <w:color w:val="000000"/>
              </w:rPr>
              <w:t xml:space="preserve">Toz metalürjisi yöntemi ile Al/Mg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alanatları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ile 17-4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 xml:space="preserve"> tozlarına bakır tozu ilavesi </w:t>
            </w:r>
            <w:proofErr w:type="gramStart"/>
            <w:r w:rsidRPr="00FC7792">
              <w:rPr>
                <w:rFonts w:ascii="Calibri" w:hAnsi="Calibri" w:cs="Calibri"/>
                <w:color w:val="000000"/>
              </w:rPr>
              <w:t>ile   üretilecek</w:t>
            </w:r>
            <w:proofErr w:type="gramEnd"/>
            <w:r w:rsidRPr="00FC7792">
              <w:rPr>
                <w:rFonts w:ascii="Calibri" w:hAnsi="Calibri" w:cs="Calibri"/>
                <w:color w:val="000000"/>
              </w:rPr>
              <w:t xml:space="preserve"> hidrojen depolama tanklarının mekanik özelliklerinin incelenmesi</w:t>
            </w:r>
          </w:p>
        </w:tc>
      </w:tr>
      <w:tr w:rsidR="00C31D55" w:rsidRPr="003066AF" w:rsidTr="00C31D55">
        <w:trPr>
          <w:trHeight w:val="700"/>
        </w:trPr>
        <w:tc>
          <w:tcPr>
            <w:tcW w:w="3686" w:type="dxa"/>
            <w:vAlign w:val="center"/>
          </w:tcPr>
          <w:p w:rsidR="00C31D55" w:rsidRDefault="00FC7792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792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FC7792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FC7792">
              <w:rPr>
                <w:rFonts w:ascii="Calibri" w:hAnsi="Calibri" w:cs="Calibri"/>
                <w:color w:val="000000"/>
              </w:rPr>
              <w:t>. Üyesi İsmail TOPCU</w:t>
            </w: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C31D55" w:rsidRDefault="00FC7792" w:rsidP="00C31D55">
            <w:pPr>
              <w:rPr>
                <w:rFonts w:ascii="Calibri" w:hAnsi="Calibri" w:cs="Calibri"/>
                <w:color w:val="000000"/>
              </w:rPr>
            </w:pPr>
            <w:r w:rsidRPr="00FC7792">
              <w:rPr>
                <w:rFonts w:ascii="Calibri" w:hAnsi="Calibri" w:cs="Calibri"/>
                <w:color w:val="000000"/>
              </w:rPr>
              <w:t>3D YAZICI İLE ÜRETİLEN SERAMİK KALIPLARDA KRANK MİLİ ÜRETİMİ VE MEKANİK ÖZELLİKLERİN İNCELENMESİ</w:t>
            </w:r>
          </w:p>
        </w:tc>
      </w:tr>
    </w:tbl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7C1C6A" w:rsidRDefault="007C1C6A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Pr="003066AF" w:rsidRDefault="00506D82" w:rsidP="00BE084D">
      <w:pPr>
        <w:spacing w:after="0"/>
        <w:rPr>
          <w:rFonts w:ascii="Times New Roman" w:hAnsi="Times New Roman" w:cs="Times New Roman"/>
        </w:rPr>
      </w:pPr>
    </w:p>
    <w:sectPr w:rsidR="00506D82" w:rsidRPr="003066AF" w:rsidSect="000D2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A"/>
    <w:rsid w:val="00061C77"/>
    <w:rsid w:val="000D2824"/>
    <w:rsid w:val="00120AFA"/>
    <w:rsid w:val="00152B27"/>
    <w:rsid w:val="003066AF"/>
    <w:rsid w:val="003850FE"/>
    <w:rsid w:val="003B3250"/>
    <w:rsid w:val="0047151E"/>
    <w:rsid w:val="004C5107"/>
    <w:rsid w:val="00506D82"/>
    <w:rsid w:val="00542F00"/>
    <w:rsid w:val="0065288E"/>
    <w:rsid w:val="007512F6"/>
    <w:rsid w:val="007C1C6A"/>
    <w:rsid w:val="00880A24"/>
    <w:rsid w:val="008E5BCB"/>
    <w:rsid w:val="00BB5225"/>
    <w:rsid w:val="00BC2932"/>
    <w:rsid w:val="00BE084D"/>
    <w:rsid w:val="00C31D55"/>
    <w:rsid w:val="00D533D7"/>
    <w:rsid w:val="00DD3A1A"/>
    <w:rsid w:val="00FC779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3D83"/>
  <w15:chartTrackingRefBased/>
  <w15:docId w15:val="{22DA5A8A-FA59-41A8-9A00-AE77802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DERYA TOSUN</cp:lastModifiedBy>
  <cp:revision>11</cp:revision>
  <dcterms:created xsi:type="dcterms:W3CDTF">2018-03-09T08:19:00Z</dcterms:created>
  <dcterms:modified xsi:type="dcterms:W3CDTF">2019-03-19T13:00:00Z</dcterms:modified>
</cp:coreProperties>
</file>