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6"/>
      </w:tblGrid>
      <w:tr w:rsidR="007B70D1" w:rsidRPr="00CE42E3" w14:paraId="45159F36" w14:textId="77777777" w:rsidTr="005A7210">
        <w:trPr>
          <w:trHeight w:val="2415"/>
        </w:trPr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BCE1" w14:textId="77777777" w:rsidR="007B70D1" w:rsidRPr="00CE42E3" w:rsidRDefault="007B70D1" w:rsidP="007B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tbl>
            <w:tblPr>
              <w:tblW w:w="885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6"/>
            </w:tblGrid>
            <w:tr w:rsidR="007B70D1" w:rsidRPr="00CE42E3" w14:paraId="62F2BB00" w14:textId="77777777" w:rsidTr="006432C8">
              <w:trPr>
                <w:trHeight w:val="2449"/>
                <w:tblCellSpacing w:w="0" w:type="dxa"/>
              </w:trPr>
              <w:tc>
                <w:tcPr>
                  <w:tcW w:w="88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54EA77" w14:textId="1D460B5C" w:rsidR="006432C8" w:rsidRDefault="00F8574A" w:rsidP="006432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E42E3">
                    <w:rPr>
                      <w:rFonts w:ascii="Arial" w:hAnsi="Arial" w:cs="Arial"/>
                      <w:b/>
                      <w:noProof/>
                      <w:lang w:eastAsia="tr-TR"/>
                    </w:rPr>
                    <w:drawing>
                      <wp:anchor distT="0" distB="0" distL="114300" distR="114300" simplePos="0" relativeHeight="251761664" behindDoc="1" locked="0" layoutInCell="1" allowOverlap="1" wp14:anchorId="0B59E819" wp14:editId="0F095F26">
                        <wp:simplePos x="0" y="0"/>
                        <wp:positionH relativeFrom="column">
                          <wp:posOffset>-1905</wp:posOffset>
                        </wp:positionH>
                        <wp:positionV relativeFrom="paragraph">
                          <wp:posOffset>95885</wp:posOffset>
                        </wp:positionV>
                        <wp:extent cx="1000125" cy="1000125"/>
                        <wp:effectExtent l="0" t="0" r="9525" b="9525"/>
                        <wp:wrapNone/>
                        <wp:docPr id="8" name="1 Res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1 Resim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0125" cy="1000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15B3B232" w14:textId="3831E129" w:rsidR="00F8574A" w:rsidRPr="006432C8" w:rsidRDefault="007B70D1" w:rsidP="006432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6432C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 xml:space="preserve">T.C. </w:t>
                  </w:r>
                  <w:r w:rsidRPr="006432C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br/>
                  </w:r>
                  <w:r w:rsidR="00F8574A" w:rsidRPr="006432C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>ALANYA ALAADDİN KEYKUBAT ÜNİVERSİTESİ</w:t>
                  </w:r>
                </w:p>
                <w:p w14:paraId="29C7EF46" w14:textId="47BC7FC1" w:rsidR="00F8574A" w:rsidRPr="006432C8" w:rsidRDefault="00EA0EEA" w:rsidP="00F8574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6432C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 xml:space="preserve">  </w:t>
                  </w:r>
                  <w:r w:rsidR="005E493B" w:rsidRPr="006432C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>BİLİMSEL ARAŞTIRMA PROJELERİ KOORDİNATÖRLÜĞÜ</w:t>
                  </w:r>
                </w:p>
                <w:p w14:paraId="7633125D" w14:textId="77777777" w:rsidR="00EA0EEA" w:rsidRPr="006432C8" w:rsidRDefault="00EA0EEA" w:rsidP="0003643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432C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  <w:r w:rsidR="006432C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</w:t>
                  </w:r>
                  <w:r w:rsidR="00744A8D" w:rsidRPr="006432C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TÜBİTAK PROJESİ </w:t>
                  </w:r>
                  <w:r w:rsidRPr="006432C8">
                    <w:rPr>
                      <w:rFonts w:ascii="Arial" w:hAnsi="Arial" w:cs="Arial"/>
                      <w:b/>
                      <w:sz w:val="18"/>
                      <w:szCs w:val="18"/>
                    </w:rPr>
                    <w:t>İÇİN HESAP AÇMA VE BAP BİRİMİNE BAŞVURU</w:t>
                  </w:r>
                </w:p>
                <w:p w14:paraId="205473FF" w14:textId="77777777" w:rsidR="007B70D1" w:rsidRPr="00CE42E3" w:rsidRDefault="00744A8D" w:rsidP="006432C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6432C8">
                    <w:rPr>
                      <w:rFonts w:ascii="Arial" w:hAnsi="Arial" w:cs="Arial"/>
                      <w:b/>
                      <w:sz w:val="18"/>
                      <w:szCs w:val="18"/>
                    </w:rPr>
                    <w:t>İŞ AKIŞ ŞEMASI</w:t>
                  </w:r>
                </w:p>
              </w:tc>
            </w:tr>
          </w:tbl>
          <w:p w14:paraId="14FCE624" w14:textId="77777777" w:rsidR="007B70D1" w:rsidRPr="00CE42E3" w:rsidRDefault="007B70D1" w:rsidP="007B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14:paraId="6989B3EE" w14:textId="77777777" w:rsidR="005A7210" w:rsidRPr="00CE42E3" w:rsidRDefault="005A7210" w:rsidP="005A7210">
      <w:pPr>
        <w:jc w:val="center"/>
        <w:rPr>
          <w:rFonts w:ascii="Arial" w:hAnsi="Arial" w:cs="Arial"/>
          <w:b/>
          <w:sz w:val="18"/>
          <w:szCs w:val="18"/>
        </w:rPr>
      </w:pPr>
    </w:p>
    <w:p w14:paraId="62C89F14" w14:textId="77777777" w:rsidR="005273FE" w:rsidRPr="00CE42E3" w:rsidRDefault="0042448E" w:rsidP="0017359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85129" wp14:editId="4B0E6CB5">
                <wp:simplePos x="0" y="0"/>
                <wp:positionH relativeFrom="column">
                  <wp:posOffset>998855</wp:posOffset>
                </wp:positionH>
                <wp:positionV relativeFrom="paragraph">
                  <wp:posOffset>125730</wp:posOffset>
                </wp:positionV>
                <wp:extent cx="3689350" cy="797560"/>
                <wp:effectExtent l="0" t="0" r="6350" b="2540"/>
                <wp:wrapNone/>
                <wp:docPr id="2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9350" cy="797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25C270" w14:textId="77777777" w:rsidR="00503124" w:rsidRPr="00744A8D" w:rsidRDefault="00744A8D" w:rsidP="00484E6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744A8D">
                              <w:rPr>
                                <w:rFonts w:ascii="Arial" w:hAnsi="Arial" w:cs="Arial"/>
                              </w:rPr>
                              <w:t>Proje yürütücü</w:t>
                            </w:r>
                            <w:r w:rsidR="008203A5">
                              <w:rPr>
                                <w:rFonts w:ascii="Arial" w:hAnsi="Arial" w:cs="Arial"/>
                              </w:rPr>
                              <w:t>sünün TÜBİTAK Projeleri için BAP</w:t>
                            </w:r>
                            <w:r w:rsidRPr="00744A8D">
                              <w:rPr>
                                <w:rFonts w:ascii="Arial" w:hAnsi="Arial" w:cs="Arial"/>
                              </w:rPr>
                              <w:t xml:space="preserve"> Birimine dilekç</w:t>
                            </w:r>
                            <w:r w:rsidR="008203A5">
                              <w:rPr>
                                <w:rFonts w:ascii="Arial" w:hAnsi="Arial" w:cs="Arial"/>
                              </w:rPr>
                              <w:t>e ile ekinde; proje öneri formu</w:t>
                            </w:r>
                            <w:r w:rsidRPr="00744A8D">
                              <w:rPr>
                                <w:rFonts w:ascii="Arial" w:hAnsi="Arial" w:cs="Arial"/>
                              </w:rPr>
                              <w:t>, proje destekleme</w:t>
                            </w:r>
                            <w:r w:rsidR="00484E6C">
                              <w:rPr>
                                <w:rFonts w:ascii="Arial" w:hAnsi="Arial" w:cs="Arial"/>
                              </w:rPr>
                              <w:t xml:space="preserve"> sözleşmesi ile başvuru yapması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78.65pt;margin-top:9.9pt;width:290.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" fillcolor="#ddd [3204]" strokecolor="#6e6e6e [1604]" strokeweight="2pt">
                <v:path arrowok="t"/>
                <v:textbox>
                  <w:txbxContent>
                    <w:p w:rsidR="00503124" w:rsidRPr="00744A8D" w:rsidRDefault="00744A8D" w:rsidP="00484E6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744A8D">
                        <w:rPr>
                          <w:rFonts w:ascii="Arial" w:hAnsi="Arial" w:cs="Arial"/>
                        </w:rPr>
                        <w:t>Proje yürütücü</w:t>
                      </w:r>
                      <w:r w:rsidR="008203A5">
                        <w:rPr>
                          <w:rFonts w:ascii="Arial" w:hAnsi="Arial" w:cs="Arial"/>
                        </w:rPr>
                        <w:t>sünün TÜBİTAK Projeleri için BAP</w:t>
                      </w:r>
                      <w:r w:rsidRPr="00744A8D">
                        <w:rPr>
                          <w:rFonts w:ascii="Arial" w:hAnsi="Arial" w:cs="Arial"/>
                        </w:rPr>
                        <w:t xml:space="preserve"> Birimine dilekç</w:t>
                      </w:r>
                      <w:r w:rsidR="008203A5">
                        <w:rPr>
                          <w:rFonts w:ascii="Arial" w:hAnsi="Arial" w:cs="Arial"/>
                        </w:rPr>
                        <w:t>e ile ekinde; proje öneri formu</w:t>
                      </w:r>
                      <w:r w:rsidRPr="00744A8D">
                        <w:rPr>
                          <w:rFonts w:ascii="Arial" w:hAnsi="Arial" w:cs="Arial"/>
                        </w:rPr>
                        <w:t>, proje destekleme</w:t>
                      </w:r>
                      <w:r w:rsidR="00484E6C">
                        <w:rPr>
                          <w:rFonts w:ascii="Arial" w:hAnsi="Arial" w:cs="Arial"/>
                        </w:rPr>
                        <w:t xml:space="preserve"> sözleşmesi ile başvuru yapması</w:t>
                      </w:r>
                    </w:p>
                  </w:txbxContent>
                </v:textbox>
              </v:roundrect>
            </w:pict>
          </mc:Fallback>
        </mc:AlternateContent>
      </w:r>
      <w:r w:rsidR="00F4452A" w:rsidRPr="00CE42E3">
        <w:rPr>
          <w:rFonts w:ascii="Arial" w:hAnsi="Arial" w:cs="Arial"/>
          <w:b/>
          <w:sz w:val="28"/>
          <w:szCs w:val="28"/>
        </w:rPr>
        <w:t xml:space="preserve">                                                </w:t>
      </w:r>
    </w:p>
    <w:p w14:paraId="458BB881" w14:textId="77777777" w:rsidR="00503124" w:rsidRPr="00CE42E3" w:rsidRDefault="00503124" w:rsidP="00503124">
      <w:pPr>
        <w:jc w:val="center"/>
        <w:rPr>
          <w:rFonts w:ascii="Arial" w:hAnsi="Arial" w:cs="Arial"/>
          <w:b/>
        </w:rPr>
      </w:pPr>
    </w:p>
    <w:p w14:paraId="1C31F878" w14:textId="77777777" w:rsidR="00ED1D84" w:rsidRPr="00CE42E3" w:rsidRDefault="00ED1D84" w:rsidP="00503124">
      <w:pPr>
        <w:jc w:val="center"/>
        <w:rPr>
          <w:rFonts w:ascii="Arial" w:hAnsi="Arial" w:cs="Arial"/>
          <w:b/>
        </w:rPr>
      </w:pPr>
    </w:p>
    <w:p w14:paraId="4415D1A2" w14:textId="77777777" w:rsidR="00503124" w:rsidRPr="00CE42E3" w:rsidRDefault="004244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036D3B4B" wp14:editId="10885011">
                <wp:simplePos x="0" y="0"/>
                <wp:positionH relativeFrom="column">
                  <wp:posOffset>2821304</wp:posOffset>
                </wp:positionH>
                <wp:positionV relativeFrom="paragraph">
                  <wp:posOffset>157480</wp:posOffset>
                </wp:positionV>
                <wp:extent cx="0" cy="241300"/>
                <wp:effectExtent l="95250" t="0" r="38100" b="44450"/>
                <wp:wrapNone/>
                <wp:docPr id="15" name="Düz Ok Bağlayıcıs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29D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5" o:spid="_x0000_s1026" type="#_x0000_t32" style="position:absolute;margin-left:222.15pt;margin-top:12.4pt;width:0;height:19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" strokecolor="#d1d1d1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4294967295" distB="4294967295" distL="114299" distR="114299" simplePos="0" relativeHeight="251672576" behindDoc="0" locked="0" layoutInCell="1" allowOverlap="1" wp14:anchorId="587448E8" wp14:editId="001DD6FC">
                <wp:simplePos x="0" y="0"/>
                <wp:positionH relativeFrom="column">
                  <wp:posOffset>2586354</wp:posOffset>
                </wp:positionH>
                <wp:positionV relativeFrom="paragraph">
                  <wp:posOffset>5684519</wp:posOffset>
                </wp:positionV>
                <wp:extent cx="0" cy="0"/>
                <wp:effectExtent l="0" t="0" r="0" b="0"/>
                <wp:wrapNone/>
                <wp:docPr id="12" name="Düz Ok Bağlayıcıs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E6F82" id="Düz Ok Bağlayıcısı 12" o:spid="_x0000_s1026" type="#_x0000_t32" style="position:absolute;margin-left:203.65pt;margin-top:447.6pt;width:0;height:0;z-index:2516725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" strokecolor="#d1d1d1 [3044]">
                <v:stroke endarrow="open"/>
                <o:lock v:ext="edit" shapetype="f"/>
              </v:shape>
            </w:pict>
          </mc:Fallback>
        </mc:AlternateContent>
      </w:r>
      <w:r w:rsidR="00ED1D84" w:rsidRPr="00CE42E3">
        <w:rPr>
          <w:rFonts w:ascii="Arial" w:hAnsi="Arial" w:cs="Arial"/>
          <w:b/>
        </w:rPr>
        <w:t xml:space="preserve"> </w:t>
      </w:r>
    </w:p>
    <w:p w14:paraId="14181CFB" w14:textId="77777777" w:rsidR="00ED1D84" w:rsidRPr="00CE42E3" w:rsidRDefault="004244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D27D7" wp14:editId="407E0F9D">
                <wp:simplePos x="0" y="0"/>
                <wp:positionH relativeFrom="column">
                  <wp:posOffset>823595</wp:posOffset>
                </wp:positionH>
                <wp:positionV relativeFrom="paragraph">
                  <wp:posOffset>258445</wp:posOffset>
                </wp:positionV>
                <wp:extent cx="4048125" cy="1379855"/>
                <wp:effectExtent l="0" t="0" r="9525" b="0"/>
                <wp:wrapNone/>
                <wp:docPr id="7" name="Yuvarlatılmış 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48125" cy="13798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885BF2" w14:textId="77777777" w:rsidR="004D1884" w:rsidRPr="00290E2B" w:rsidRDefault="00744A8D" w:rsidP="00484E6C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484E6C">
                              <w:rPr>
                                <w:rFonts w:ascii="Arial" w:hAnsi="Arial" w:cs="Arial"/>
                              </w:rPr>
                              <w:t>TÜBİTAK</w:t>
                            </w:r>
                            <w:r w:rsidR="00484E6C" w:rsidRPr="00484E6C">
                              <w:rPr>
                                <w:rFonts w:ascii="Arial" w:hAnsi="Arial" w:cs="Arial"/>
                              </w:rPr>
                              <w:t xml:space="preserve"> tarafından</w:t>
                            </w:r>
                            <w:r w:rsidRPr="00484E6C">
                              <w:rPr>
                                <w:rFonts w:ascii="Arial" w:hAnsi="Arial" w:cs="Arial"/>
                              </w:rPr>
                              <w:t xml:space="preserve"> ilgili projeye para aktarabilmesi i</w:t>
                            </w:r>
                            <w:r w:rsidR="00484E6C" w:rsidRPr="00484E6C">
                              <w:rPr>
                                <w:rFonts w:ascii="Arial" w:hAnsi="Arial" w:cs="Arial"/>
                              </w:rPr>
                              <w:t>çin hesap açılmasını gerekmektedir.</w:t>
                            </w:r>
                            <w:r w:rsidR="008203A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84E6C" w:rsidRPr="00484E6C">
                              <w:rPr>
                                <w:rFonts w:ascii="Arial" w:hAnsi="Arial" w:cs="Arial"/>
                              </w:rPr>
                              <w:t xml:space="preserve">Proje yürütücüsünün EBYS üzerinden </w:t>
                            </w:r>
                            <w:r w:rsidR="008203A5">
                              <w:rPr>
                                <w:rFonts w:ascii="Arial" w:hAnsi="Arial" w:cs="Arial"/>
                              </w:rPr>
                              <w:t xml:space="preserve">Strateji Geliştirme Daire Başkanlığına gereğine ve </w:t>
                            </w:r>
                            <w:r w:rsidR="00484E6C" w:rsidRPr="00484E6C">
                              <w:rPr>
                                <w:rFonts w:ascii="Arial" w:hAnsi="Arial" w:cs="Arial"/>
                              </w:rPr>
                              <w:t xml:space="preserve">BAP </w:t>
                            </w:r>
                            <w:r w:rsidR="001E4CFF">
                              <w:rPr>
                                <w:rFonts w:ascii="Arial" w:hAnsi="Arial" w:cs="Arial"/>
                              </w:rPr>
                              <w:t xml:space="preserve">birimine </w:t>
                            </w:r>
                            <w:r w:rsidR="008203A5">
                              <w:rPr>
                                <w:rFonts w:ascii="Arial" w:hAnsi="Arial" w:cs="Arial"/>
                              </w:rPr>
                              <w:t xml:space="preserve">bilgisine şeklinde seçilerek </w:t>
                            </w:r>
                            <w:r w:rsidR="001E4CFF">
                              <w:rPr>
                                <w:rFonts w:ascii="Arial" w:hAnsi="Arial" w:cs="Arial"/>
                              </w:rPr>
                              <w:t>hesap açma ve gerçekleştirme görevlisi atama dilekçelerini göndermesi</w:t>
                            </w:r>
                          </w:p>
                          <w:p w14:paraId="7F3C469A" w14:textId="77777777" w:rsidR="004F4318" w:rsidRPr="00290E2B" w:rsidRDefault="004F4318" w:rsidP="004F4318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14:paraId="466D843F" w14:textId="77777777" w:rsidR="00DE5F31" w:rsidRPr="00C45FC7" w:rsidRDefault="00DE5F31" w:rsidP="003D19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27" style="position:absolute;left:0;text-align:left;margin-left:64.85pt;margin-top:20.35pt;width:318.75pt;height:10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" fillcolor="#ddd [3204]" strokecolor="#6e6e6e [1604]" strokeweight="2pt">
                <v:path arrowok="t"/>
                <v:textbox>
                  <w:txbxContent>
                    <w:p w:rsidR="004D1884" w:rsidRPr="00290E2B" w:rsidRDefault="00744A8D" w:rsidP="00484E6C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484E6C">
                        <w:rPr>
                          <w:rFonts w:ascii="Arial" w:hAnsi="Arial" w:cs="Arial"/>
                        </w:rPr>
                        <w:t>TÜBİTAK</w:t>
                      </w:r>
                      <w:r w:rsidR="00484E6C" w:rsidRPr="00484E6C">
                        <w:rPr>
                          <w:rFonts w:ascii="Arial" w:hAnsi="Arial" w:cs="Arial"/>
                        </w:rPr>
                        <w:t xml:space="preserve"> tarafından</w:t>
                      </w:r>
                      <w:r w:rsidRPr="00484E6C">
                        <w:rPr>
                          <w:rFonts w:ascii="Arial" w:hAnsi="Arial" w:cs="Arial"/>
                        </w:rPr>
                        <w:t xml:space="preserve"> ilgili projeye para aktarabilmesi i</w:t>
                      </w:r>
                      <w:r w:rsidR="00484E6C" w:rsidRPr="00484E6C">
                        <w:rPr>
                          <w:rFonts w:ascii="Arial" w:hAnsi="Arial" w:cs="Arial"/>
                        </w:rPr>
                        <w:t>çin hesap açılmasını gerekmektedir.</w:t>
                      </w:r>
                      <w:r w:rsidR="008203A5">
                        <w:rPr>
                          <w:rFonts w:ascii="Arial" w:hAnsi="Arial" w:cs="Arial"/>
                        </w:rPr>
                        <w:t xml:space="preserve"> </w:t>
                      </w:r>
                      <w:r w:rsidR="00484E6C" w:rsidRPr="00484E6C">
                        <w:rPr>
                          <w:rFonts w:ascii="Arial" w:hAnsi="Arial" w:cs="Arial"/>
                        </w:rPr>
                        <w:t xml:space="preserve">Proje yürütücüsünün EBYS üzerinden </w:t>
                      </w:r>
                      <w:r w:rsidR="008203A5">
                        <w:rPr>
                          <w:rFonts w:ascii="Arial" w:hAnsi="Arial" w:cs="Arial"/>
                        </w:rPr>
                        <w:t>Stratej</w:t>
                      </w:r>
                      <w:r w:rsidR="008203A5">
                        <w:rPr>
                          <w:rFonts w:ascii="Arial" w:hAnsi="Arial" w:cs="Arial"/>
                        </w:rPr>
                        <w:t xml:space="preserve">i Geliştirme Daire Başkanlığına gereğine ve </w:t>
                      </w:r>
                      <w:r w:rsidR="00484E6C" w:rsidRPr="00484E6C">
                        <w:rPr>
                          <w:rFonts w:ascii="Arial" w:hAnsi="Arial" w:cs="Arial"/>
                        </w:rPr>
                        <w:t xml:space="preserve">BAP </w:t>
                      </w:r>
                      <w:r w:rsidR="001E4CFF">
                        <w:rPr>
                          <w:rFonts w:ascii="Arial" w:hAnsi="Arial" w:cs="Arial"/>
                        </w:rPr>
                        <w:t xml:space="preserve">birimine </w:t>
                      </w:r>
                      <w:r w:rsidR="008203A5">
                        <w:rPr>
                          <w:rFonts w:ascii="Arial" w:hAnsi="Arial" w:cs="Arial"/>
                        </w:rPr>
                        <w:t xml:space="preserve">bilgisine şeklinde seçilerek </w:t>
                      </w:r>
                      <w:r w:rsidR="001E4CFF">
                        <w:rPr>
                          <w:rFonts w:ascii="Arial" w:hAnsi="Arial" w:cs="Arial"/>
                        </w:rPr>
                        <w:t>hesap açma ve gerçekleştirme görevlisi atama dilekçelerini göndermesi</w:t>
                      </w:r>
                    </w:p>
                    <w:p w:rsidR="004F4318" w:rsidRPr="00290E2B" w:rsidRDefault="004F4318" w:rsidP="004F4318">
                      <w:pPr>
                        <w:rPr>
                          <w:sz w:val="20"/>
                          <w:szCs w:val="16"/>
                        </w:rPr>
                      </w:pPr>
                    </w:p>
                    <w:p w:rsidR="00DE5F31" w:rsidRPr="00C45FC7" w:rsidRDefault="00DE5F31" w:rsidP="003D19E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C1C7696" w14:textId="77777777" w:rsidR="00ED1D84" w:rsidRPr="00CE42E3" w:rsidRDefault="00ED1D84" w:rsidP="00ED1D84">
      <w:pPr>
        <w:rPr>
          <w:rFonts w:ascii="Arial" w:hAnsi="Arial" w:cs="Arial"/>
        </w:rPr>
      </w:pPr>
    </w:p>
    <w:p w14:paraId="6AFE5B8A" w14:textId="77777777" w:rsidR="00ED1D84" w:rsidRPr="00CE42E3" w:rsidRDefault="00ED1D84" w:rsidP="00ED1D84">
      <w:pPr>
        <w:tabs>
          <w:tab w:val="left" w:pos="7250"/>
        </w:tabs>
        <w:rPr>
          <w:rFonts w:ascii="Arial" w:hAnsi="Arial" w:cs="Arial"/>
        </w:rPr>
      </w:pPr>
      <w:r w:rsidRPr="00CE42E3">
        <w:rPr>
          <w:rFonts w:ascii="Arial" w:hAnsi="Arial" w:cs="Arial"/>
        </w:rPr>
        <w:tab/>
      </w:r>
    </w:p>
    <w:p w14:paraId="3B0AB17F" w14:textId="77777777" w:rsidR="00ED1D84" w:rsidRPr="00CE42E3" w:rsidRDefault="00ED1D84" w:rsidP="00ED1D84">
      <w:pPr>
        <w:tabs>
          <w:tab w:val="left" w:pos="7250"/>
        </w:tabs>
        <w:rPr>
          <w:rFonts w:ascii="Arial" w:hAnsi="Arial" w:cs="Arial"/>
        </w:rPr>
      </w:pPr>
    </w:p>
    <w:p w14:paraId="2448326D" w14:textId="77777777" w:rsidR="00ED1D84" w:rsidRPr="00CE42E3" w:rsidRDefault="0042448E" w:rsidP="00ED1D84">
      <w:pPr>
        <w:tabs>
          <w:tab w:val="left" w:pos="725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29DE32" wp14:editId="443E0040">
                <wp:simplePos x="0" y="0"/>
                <wp:positionH relativeFrom="column">
                  <wp:posOffset>2829560</wp:posOffset>
                </wp:positionH>
                <wp:positionV relativeFrom="paragraph">
                  <wp:posOffset>80010</wp:posOffset>
                </wp:positionV>
                <wp:extent cx="22225" cy="635"/>
                <wp:effectExtent l="73660" t="10795" r="78105" b="14605"/>
                <wp:wrapNone/>
                <wp:docPr id="1" name="Düz Ok Bağlayıcıs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225" cy="635"/>
                        </a:xfrm>
                        <a:prstGeom prst="bentConnector3">
                          <a:avLst>
                            <a:gd name="adj1" fmla="val 48569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553D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üz Ok Bağlayıcısı 17" o:spid="_x0000_s1026" type="#_x0000_t34" style="position:absolute;margin-left:222.8pt;margin-top:6.3pt;width:1.75pt;height:.05pt;rotation:9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" adj="10491" strokecolor="#d1d1d1 [3044]">
                <v:stroke endarrow="open"/>
              </v:shape>
            </w:pict>
          </mc:Fallback>
        </mc:AlternateContent>
      </w:r>
    </w:p>
    <w:p w14:paraId="00C3388C" w14:textId="77777777" w:rsidR="002178C2" w:rsidRPr="00CE42E3" w:rsidRDefault="0042448E" w:rsidP="00ED1D84">
      <w:pPr>
        <w:tabs>
          <w:tab w:val="left" w:pos="725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199C7A28" wp14:editId="23072162">
                <wp:simplePos x="0" y="0"/>
                <wp:positionH relativeFrom="column">
                  <wp:posOffset>2819399</wp:posOffset>
                </wp:positionH>
                <wp:positionV relativeFrom="paragraph">
                  <wp:posOffset>259080</wp:posOffset>
                </wp:positionV>
                <wp:extent cx="0" cy="266700"/>
                <wp:effectExtent l="95250" t="0" r="38100" b="38100"/>
                <wp:wrapNone/>
                <wp:docPr id="24" name="Düz Ok Bağlayıcıs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48EC6" id="Düz Ok Bağlayıcısı 24" o:spid="_x0000_s1026" type="#_x0000_t32" style="position:absolute;margin-left:222pt;margin-top:20.4pt;width:0;height:21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" strokecolor="#d1d1d1 [3044]">
                <v:stroke endarrow="open"/>
                <o:lock v:ext="edit" shapetype="f"/>
              </v:shape>
            </w:pict>
          </mc:Fallback>
        </mc:AlternateContent>
      </w:r>
    </w:p>
    <w:p w14:paraId="5C5D0822" w14:textId="77777777" w:rsidR="002178C2" w:rsidRPr="00CE42E3" w:rsidRDefault="002178C2" w:rsidP="00ED1D84">
      <w:pPr>
        <w:tabs>
          <w:tab w:val="left" w:pos="7250"/>
        </w:tabs>
        <w:rPr>
          <w:rFonts w:ascii="Arial" w:hAnsi="Arial" w:cs="Arial"/>
        </w:rPr>
      </w:pPr>
    </w:p>
    <w:p w14:paraId="780DDFCF" w14:textId="77777777" w:rsidR="002178C2" w:rsidRPr="00CE42E3" w:rsidRDefault="0042448E" w:rsidP="00ED1D84">
      <w:pPr>
        <w:tabs>
          <w:tab w:val="left" w:pos="7250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985FB3" wp14:editId="679C5195">
                <wp:simplePos x="0" y="0"/>
                <wp:positionH relativeFrom="column">
                  <wp:posOffset>1247140</wp:posOffset>
                </wp:positionH>
                <wp:positionV relativeFrom="paragraph">
                  <wp:posOffset>102235</wp:posOffset>
                </wp:positionV>
                <wp:extent cx="3171825" cy="762000"/>
                <wp:effectExtent l="0" t="0" r="9525" b="0"/>
                <wp:wrapNone/>
                <wp:docPr id="19" name="Yuvarlatılmış 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1825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F63F84" w14:textId="77777777" w:rsidR="00A304F5" w:rsidRPr="00484E6C" w:rsidRDefault="00484E6C" w:rsidP="000B48A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Strateji Geliştir</w:t>
                            </w:r>
                            <w:r w:rsidR="008203A5">
                              <w:rPr>
                                <w:rFonts w:ascii="Arial" w:hAnsi="Arial" w:cs="Arial"/>
                              </w:rPr>
                              <w:t>me Daire Başkanlığı tarafından açılan banka hesabının BAP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birimine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9" o:spid="_x0000_s1028" style="position:absolute;margin-left:98.2pt;margin-top:8.05pt;width:249.75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" fillcolor="#ddd [3204]" strokecolor="#6e6e6e [1604]" strokeweight="2pt">
                <v:path arrowok="t"/>
                <v:textbox>
                  <w:txbxContent>
                    <w:p w:rsidR="00A304F5" w:rsidRPr="00484E6C" w:rsidRDefault="00484E6C" w:rsidP="000B48A4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Strateji Geliştir</w:t>
                      </w:r>
                      <w:r w:rsidR="008203A5">
                        <w:rPr>
                          <w:rFonts w:ascii="Arial" w:hAnsi="Arial" w:cs="Arial"/>
                        </w:rPr>
                        <w:t>me Daire Başkanlığı tarafından açılan banka hesabının BAP</w:t>
                      </w:r>
                      <w:r>
                        <w:rPr>
                          <w:rFonts w:ascii="Arial" w:hAnsi="Arial" w:cs="Arial"/>
                        </w:rPr>
                        <w:t xml:space="preserve"> birimine bildirilmesi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4FFD3D" w14:textId="77777777" w:rsidR="00ED1D84" w:rsidRPr="00CE42E3" w:rsidRDefault="00ED1D84" w:rsidP="00ED1D84">
      <w:pPr>
        <w:tabs>
          <w:tab w:val="left" w:pos="7250"/>
        </w:tabs>
        <w:rPr>
          <w:rFonts w:ascii="Arial" w:hAnsi="Arial" w:cs="Arial"/>
        </w:rPr>
      </w:pPr>
    </w:p>
    <w:p w14:paraId="62B2DC82" w14:textId="77777777" w:rsidR="00ED1D84" w:rsidRPr="00CE42E3" w:rsidRDefault="00ED1D84" w:rsidP="00ED1D84">
      <w:pPr>
        <w:tabs>
          <w:tab w:val="left" w:pos="7250"/>
        </w:tabs>
        <w:rPr>
          <w:rFonts w:ascii="Arial" w:hAnsi="Arial" w:cs="Arial"/>
        </w:rPr>
      </w:pPr>
    </w:p>
    <w:p w14:paraId="02C24EC8" w14:textId="77777777" w:rsidR="00902761" w:rsidRPr="00CE42E3" w:rsidRDefault="0042448E" w:rsidP="00902761">
      <w:pPr>
        <w:tabs>
          <w:tab w:val="left" w:pos="364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65760" behindDoc="0" locked="0" layoutInCell="1" allowOverlap="1" wp14:anchorId="72F2AF1F" wp14:editId="63352AFA">
                <wp:simplePos x="0" y="0"/>
                <wp:positionH relativeFrom="column">
                  <wp:posOffset>2821304</wp:posOffset>
                </wp:positionH>
                <wp:positionV relativeFrom="paragraph">
                  <wp:posOffset>121285</wp:posOffset>
                </wp:positionV>
                <wp:extent cx="0" cy="266700"/>
                <wp:effectExtent l="95250" t="0" r="38100" b="38100"/>
                <wp:wrapNone/>
                <wp:docPr id="5" name="Düz Ok Bağlayıcıs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69FBC" id="Düz Ok Bağlayıcısı 5" o:spid="_x0000_s1026" type="#_x0000_t32" style="position:absolute;margin-left:222.15pt;margin-top:9.55pt;width:0;height:21pt;z-index:251765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" strokecolor="#d1d1d1 [3044]">
                <v:stroke endarrow="open"/>
                <o:lock v:ext="edit" shapetype="f"/>
              </v:shape>
            </w:pict>
          </mc:Fallback>
        </mc:AlternateContent>
      </w:r>
    </w:p>
    <w:p w14:paraId="7355032E" w14:textId="77777777" w:rsidR="007463CC" w:rsidRPr="00CE42E3" w:rsidRDefault="0042448E" w:rsidP="007463CC">
      <w:pPr>
        <w:tabs>
          <w:tab w:val="left" w:pos="725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9BE9642" wp14:editId="6F9728DB">
                <wp:simplePos x="0" y="0"/>
                <wp:positionH relativeFrom="column">
                  <wp:posOffset>998855</wp:posOffset>
                </wp:positionH>
                <wp:positionV relativeFrom="paragraph">
                  <wp:posOffset>208915</wp:posOffset>
                </wp:positionV>
                <wp:extent cx="3733800" cy="799465"/>
                <wp:effectExtent l="0" t="0" r="0" b="635"/>
                <wp:wrapNone/>
                <wp:docPr id="3" name="Yuvarlatılmış 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3800" cy="799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C277FF" w14:textId="77777777" w:rsidR="007463CC" w:rsidRPr="00484E6C" w:rsidRDefault="00484E6C" w:rsidP="007463C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84E6C">
                              <w:rPr>
                                <w:rFonts w:ascii="Arial" w:hAnsi="Arial" w:cs="Arial"/>
                              </w:rPr>
                              <w:t>Açı</w:t>
                            </w:r>
                            <w:r w:rsidR="008203A5">
                              <w:rPr>
                                <w:rFonts w:ascii="Arial" w:hAnsi="Arial" w:cs="Arial"/>
                              </w:rPr>
                              <w:t>lan banka hesap bilgilerinin BAP</w:t>
                            </w:r>
                            <w:r w:rsidRPr="00484E6C">
                              <w:rPr>
                                <w:rFonts w:ascii="Arial" w:hAnsi="Arial" w:cs="Arial"/>
                              </w:rPr>
                              <w:t xml:space="preserve"> birimi tarafından Transfer Takip S</w:t>
                            </w:r>
                            <w:r w:rsidR="008203A5">
                              <w:rPr>
                                <w:rFonts w:ascii="Arial" w:hAnsi="Arial" w:cs="Arial"/>
                              </w:rPr>
                              <w:t>istemine kaydedilmesi ve TÜBİTAK</w:t>
                            </w:r>
                            <w:r w:rsidRPr="00484E6C">
                              <w:rPr>
                                <w:rFonts w:ascii="Arial" w:hAnsi="Arial" w:cs="Arial"/>
                              </w:rPr>
                              <w:t xml:space="preserve"> tarafından ilgili hesaba bütçe ödeneğinin aktarılması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29" style="position:absolute;left:0;text-align:left;margin-left:78.65pt;margin-top:16.45pt;width:294pt;height:62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" fillcolor="#ddd [3204]" strokecolor="#6e6e6e [1604]" strokeweight="2pt">
                <v:path arrowok="t"/>
                <v:textbox>
                  <w:txbxContent>
                    <w:p w:rsidR="007463CC" w:rsidRPr="00484E6C" w:rsidRDefault="00484E6C" w:rsidP="007463C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84E6C">
                        <w:rPr>
                          <w:rFonts w:ascii="Arial" w:hAnsi="Arial" w:cs="Arial"/>
                        </w:rPr>
                        <w:t>Açı</w:t>
                      </w:r>
                      <w:r w:rsidR="008203A5">
                        <w:rPr>
                          <w:rFonts w:ascii="Arial" w:hAnsi="Arial" w:cs="Arial"/>
                        </w:rPr>
                        <w:t>lan banka hesap bilgilerinin BAP</w:t>
                      </w:r>
                      <w:r w:rsidRPr="00484E6C">
                        <w:rPr>
                          <w:rFonts w:ascii="Arial" w:hAnsi="Arial" w:cs="Arial"/>
                        </w:rPr>
                        <w:t xml:space="preserve"> birimi tarafından Transfer Takip S</w:t>
                      </w:r>
                      <w:r w:rsidR="008203A5">
                        <w:rPr>
                          <w:rFonts w:ascii="Arial" w:hAnsi="Arial" w:cs="Arial"/>
                        </w:rPr>
                        <w:t>istemine kaydedilmesi ve TÜBİTAK</w:t>
                      </w:r>
                      <w:r w:rsidRPr="00484E6C">
                        <w:rPr>
                          <w:rFonts w:ascii="Arial" w:hAnsi="Arial" w:cs="Arial"/>
                        </w:rPr>
                        <w:t xml:space="preserve"> tarafından ilgili hesaba bütçe ödeneğinin aktarılması</w:t>
                      </w:r>
                    </w:p>
                  </w:txbxContent>
                </v:textbox>
              </v:roundrect>
            </w:pict>
          </mc:Fallback>
        </mc:AlternateContent>
      </w:r>
      <w:r w:rsidR="007463CC" w:rsidRPr="00CE42E3">
        <w:rPr>
          <w:rFonts w:ascii="Arial" w:hAnsi="Arial" w:cs="Arial"/>
          <w:noProof/>
          <w:lang w:eastAsia="tr-TR"/>
        </w:rPr>
        <w:t xml:space="preserve"> </w:t>
      </w:r>
    </w:p>
    <w:p w14:paraId="1F67E238" w14:textId="77777777" w:rsidR="007463CC" w:rsidRPr="00CE42E3" w:rsidRDefault="007463CC" w:rsidP="007463CC">
      <w:pPr>
        <w:tabs>
          <w:tab w:val="left" w:pos="7250"/>
        </w:tabs>
        <w:rPr>
          <w:rFonts w:ascii="Arial" w:hAnsi="Arial" w:cs="Arial"/>
        </w:rPr>
      </w:pPr>
    </w:p>
    <w:p w14:paraId="6F5E351D" w14:textId="77777777" w:rsidR="007463CC" w:rsidRPr="00CE42E3" w:rsidRDefault="007463CC" w:rsidP="007463CC">
      <w:pPr>
        <w:tabs>
          <w:tab w:val="left" w:pos="7250"/>
        </w:tabs>
        <w:rPr>
          <w:rFonts w:ascii="Arial" w:hAnsi="Arial" w:cs="Arial"/>
        </w:rPr>
      </w:pPr>
    </w:p>
    <w:p w14:paraId="0C289146" w14:textId="77777777" w:rsidR="00CE42E3" w:rsidRDefault="00CE42E3" w:rsidP="007463CC">
      <w:pPr>
        <w:tabs>
          <w:tab w:val="left" w:pos="7250"/>
        </w:tabs>
        <w:rPr>
          <w:rFonts w:ascii="Arial" w:hAnsi="Arial" w:cs="Arial"/>
        </w:rPr>
      </w:pPr>
    </w:p>
    <w:sectPr w:rsidR="00CE42E3" w:rsidSect="00484E6C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BBAB4" w14:textId="77777777" w:rsidR="00B14C24" w:rsidRDefault="00B14C24" w:rsidP="00736316">
      <w:pPr>
        <w:spacing w:after="0" w:line="240" w:lineRule="auto"/>
      </w:pPr>
      <w:r>
        <w:separator/>
      </w:r>
    </w:p>
  </w:endnote>
  <w:endnote w:type="continuationSeparator" w:id="0">
    <w:p w14:paraId="5973BAA0" w14:textId="77777777" w:rsidR="00B14C24" w:rsidRDefault="00B14C24" w:rsidP="0073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0296" w14:textId="77777777" w:rsidR="00DC532F" w:rsidRDefault="00DC532F">
    <w:pPr>
      <w:pStyle w:val="AltBilgi"/>
    </w:pPr>
  </w:p>
  <w:p w14:paraId="603DFD8C" w14:textId="77777777" w:rsidR="00DC532F" w:rsidRDefault="00DC532F">
    <w:pPr>
      <w:pStyle w:val="AltBilgi"/>
    </w:pPr>
  </w:p>
  <w:p w14:paraId="4534C185" w14:textId="77777777" w:rsidR="00482F4A" w:rsidRDefault="00482F4A">
    <w:pPr>
      <w:pStyle w:val="AltBilgi"/>
    </w:pPr>
    <w:r>
      <w:t xml:space="preserve">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3C30F" w14:textId="77777777" w:rsidR="00B14C24" w:rsidRDefault="00B14C24" w:rsidP="00736316">
      <w:pPr>
        <w:spacing w:after="0" w:line="240" w:lineRule="auto"/>
      </w:pPr>
      <w:r>
        <w:separator/>
      </w:r>
    </w:p>
  </w:footnote>
  <w:footnote w:type="continuationSeparator" w:id="0">
    <w:p w14:paraId="7CF20705" w14:textId="77777777" w:rsidR="00B14C24" w:rsidRDefault="00B14C24" w:rsidP="00736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03"/>
    <w:rsid w:val="000071F2"/>
    <w:rsid w:val="00030491"/>
    <w:rsid w:val="00036439"/>
    <w:rsid w:val="000404FF"/>
    <w:rsid w:val="00067A0F"/>
    <w:rsid w:val="00090C4B"/>
    <w:rsid w:val="000A794B"/>
    <w:rsid w:val="000B0855"/>
    <w:rsid w:val="000B48A4"/>
    <w:rsid w:val="000C02D9"/>
    <w:rsid w:val="000C3105"/>
    <w:rsid w:val="000D0097"/>
    <w:rsid w:val="000D1E45"/>
    <w:rsid w:val="000D6ACF"/>
    <w:rsid w:val="000E4581"/>
    <w:rsid w:val="00117E23"/>
    <w:rsid w:val="001225B0"/>
    <w:rsid w:val="00140459"/>
    <w:rsid w:val="00142003"/>
    <w:rsid w:val="00151D45"/>
    <w:rsid w:val="00154FCB"/>
    <w:rsid w:val="00167C62"/>
    <w:rsid w:val="00173597"/>
    <w:rsid w:val="00176575"/>
    <w:rsid w:val="001859F6"/>
    <w:rsid w:val="00186BDF"/>
    <w:rsid w:val="0019362C"/>
    <w:rsid w:val="00195727"/>
    <w:rsid w:val="00197141"/>
    <w:rsid w:val="001C6FE9"/>
    <w:rsid w:val="001E2D14"/>
    <w:rsid w:val="001E4CFF"/>
    <w:rsid w:val="001F5264"/>
    <w:rsid w:val="001F7297"/>
    <w:rsid w:val="00202B43"/>
    <w:rsid w:val="002178C2"/>
    <w:rsid w:val="00222B61"/>
    <w:rsid w:val="00224376"/>
    <w:rsid w:val="00242E47"/>
    <w:rsid w:val="00256EE9"/>
    <w:rsid w:val="00271904"/>
    <w:rsid w:val="00271A6A"/>
    <w:rsid w:val="00290218"/>
    <w:rsid w:val="00290E2B"/>
    <w:rsid w:val="0029722A"/>
    <w:rsid w:val="002A0318"/>
    <w:rsid w:val="002C13C8"/>
    <w:rsid w:val="002E1DC8"/>
    <w:rsid w:val="002E46BD"/>
    <w:rsid w:val="002F39BA"/>
    <w:rsid w:val="003520B5"/>
    <w:rsid w:val="00356B3A"/>
    <w:rsid w:val="0036422E"/>
    <w:rsid w:val="00383B30"/>
    <w:rsid w:val="00384BE8"/>
    <w:rsid w:val="003B329F"/>
    <w:rsid w:val="003B6BF0"/>
    <w:rsid w:val="003D19E7"/>
    <w:rsid w:val="003D7710"/>
    <w:rsid w:val="003E1830"/>
    <w:rsid w:val="003E4F57"/>
    <w:rsid w:val="003F2058"/>
    <w:rsid w:val="003F3849"/>
    <w:rsid w:val="004038EE"/>
    <w:rsid w:val="0042113A"/>
    <w:rsid w:val="0042448E"/>
    <w:rsid w:val="0042585D"/>
    <w:rsid w:val="0043511C"/>
    <w:rsid w:val="00440478"/>
    <w:rsid w:val="00453C77"/>
    <w:rsid w:val="00472BFA"/>
    <w:rsid w:val="00482F4A"/>
    <w:rsid w:val="00484E6C"/>
    <w:rsid w:val="00485393"/>
    <w:rsid w:val="004A2280"/>
    <w:rsid w:val="004A6052"/>
    <w:rsid w:val="004D1884"/>
    <w:rsid w:val="004E2A93"/>
    <w:rsid w:val="004E7E3E"/>
    <w:rsid w:val="004F383A"/>
    <w:rsid w:val="004F4318"/>
    <w:rsid w:val="00500E30"/>
    <w:rsid w:val="00503124"/>
    <w:rsid w:val="00503A8C"/>
    <w:rsid w:val="00506CD2"/>
    <w:rsid w:val="00523C1B"/>
    <w:rsid w:val="005257C7"/>
    <w:rsid w:val="005273FE"/>
    <w:rsid w:val="00532784"/>
    <w:rsid w:val="00561A0E"/>
    <w:rsid w:val="00565E65"/>
    <w:rsid w:val="00593B16"/>
    <w:rsid w:val="005A0A70"/>
    <w:rsid w:val="005A5693"/>
    <w:rsid w:val="005A7210"/>
    <w:rsid w:val="005D00CB"/>
    <w:rsid w:val="005E0E63"/>
    <w:rsid w:val="005E493B"/>
    <w:rsid w:val="0060251D"/>
    <w:rsid w:val="00615052"/>
    <w:rsid w:val="00620A0E"/>
    <w:rsid w:val="006275AC"/>
    <w:rsid w:val="006432C8"/>
    <w:rsid w:val="00643512"/>
    <w:rsid w:val="00651C59"/>
    <w:rsid w:val="006771FB"/>
    <w:rsid w:val="00695203"/>
    <w:rsid w:val="006A02CF"/>
    <w:rsid w:val="006D1357"/>
    <w:rsid w:val="006D1E9A"/>
    <w:rsid w:val="0071203F"/>
    <w:rsid w:val="00726044"/>
    <w:rsid w:val="00727753"/>
    <w:rsid w:val="00736316"/>
    <w:rsid w:val="00744A8D"/>
    <w:rsid w:val="007463CC"/>
    <w:rsid w:val="0075555B"/>
    <w:rsid w:val="00792421"/>
    <w:rsid w:val="00797C34"/>
    <w:rsid w:val="007A5E7E"/>
    <w:rsid w:val="007B70D1"/>
    <w:rsid w:val="007B71AA"/>
    <w:rsid w:val="007F0F82"/>
    <w:rsid w:val="00813506"/>
    <w:rsid w:val="008203A5"/>
    <w:rsid w:val="00834E79"/>
    <w:rsid w:val="0084338E"/>
    <w:rsid w:val="00844207"/>
    <w:rsid w:val="00867A47"/>
    <w:rsid w:val="0087200F"/>
    <w:rsid w:val="00875ABB"/>
    <w:rsid w:val="0087643A"/>
    <w:rsid w:val="008810E8"/>
    <w:rsid w:val="008A3CA9"/>
    <w:rsid w:val="008A502C"/>
    <w:rsid w:val="008D336C"/>
    <w:rsid w:val="00902761"/>
    <w:rsid w:val="00913CD4"/>
    <w:rsid w:val="00922EF2"/>
    <w:rsid w:val="00923021"/>
    <w:rsid w:val="009272A8"/>
    <w:rsid w:val="00936F49"/>
    <w:rsid w:val="009417C7"/>
    <w:rsid w:val="0095478E"/>
    <w:rsid w:val="009643CE"/>
    <w:rsid w:val="0097196F"/>
    <w:rsid w:val="00976480"/>
    <w:rsid w:val="009765C1"/>
    <w:rsid w:val="00994F29"/>
    <w:rsid w:val="00995CC0"/>
    <w:rsid w:val="009A01B0"/>
    <w:rsid w:val="009C1090"/>
    <w:rsid w:val="009E12A3"/>
    <w:rsid w:val="009F6744"/>
    <w:rsid w:val="00A304F5"/>
    <w:rsid w:val="00A3184D"/>
    <w:rsid w:val="00A623D3"/>
    <w:rsid w:val="00A76984"/>
    <w:rsid w:val="00A9065E"/>
    <w:rsid w:val="00A93FE6"/>
    <w:rsid w:val="00AA3CD0"/>
    <w:rsid w:val="00AE1BCC"/>
    <w:rsid w:val="00AE50B3"/>
    <w:rsid w:val="00AE516C"/>
    <w:rsid w:val="00B016AE"/>
    <w:rsid w:val="00B050A2"/>
    <w:rsid w:val="00B06242"/>
    <w:rsid w:val="00B10892"/>
    <w:rsid w:val="00B14C24"/>
    <w:rsid w:val="00B31A99"/>
    <w:rsid w:val="00B33DAA"/>
    <w:rsid w:val="00B34062"/>
    <w:rsid w:val="00B36F1D"/>
    <w:rsid w:val="00B724C8"/>
    <w:rsid w:val="00B91455"/>
    <w:rsid w:val="00B945B8"/>
    <w:rsid w:val="00B96284"/>
    <w:rsid w:val="00BA71EC"/>
    <w:rsid w:val="00BD2121"/>
    <w:rsid w:val="00BD741A"/>
    <w:rsid w:val="00BE2BC5"/>
    <w:rsid w:val="00C126FB"/>
    <w:rsid w:val="00C13065"/>
    <w:rsid w:val="00C20A66"/>
    <w:rsid w:val="00C2273F"/>
    <w:rsid w:val="00C41009"/>
    <w:rsid w:val="00C45FC7"/>
    <w:rsid w:val="00C50DE9"/>
    <w:rsid w:val="00C53EA1"/>
    <w:rsid w:val="00C65820"/>
    <w:rsid w:val="00C84782"/>
    <w:rsid w:val="00CB0481"/>
    <w:rsid w:val="00CE053E"/>
    <w:rsid w:val="00CE42E3"/>
    <w:rsid w:val="00D0482A"/>
    <w:rsid w:val="00D07439"/>
    <w:rsid w:val="00D23BF6"/>
    <w:rsid w:val="00D72499"/>
    <w:rsid w:val="00D7307B"/>
    <w:rsid w:val="00DA16FC"/>
    <w:rsid w:val="00DA68FD"/>
    <w:rsid w:val="00DB1D89"/>
    <w:rsid w:val="00DB2598"/>
    <w:rsid w:val="00DC532F"/>
    <w:rsid w:val="00DD20B2"/>
    <w:rsid w:val="00DE5F31"/>
    <w:rsid w:val="00E01844"/>
    <w:rsid w:val="00E0201D"/>
    <w:rsid w:val="00E04A3A"/>
    <w:rsid w:val="00E069D3"/>
    <w:rsid w:val="00E23570"/>
    <w:rsid w:val="00E4092D"/>
    <w:rsid w:val="00E45D11"/>
    <w:rsid w:val="00E60232"/>
    <w:rsid w:val="00E62E57"/>
    <w:rsid w:val="00E758DA"/>
    <w:rsid w:val="00E870A1"/>
    <w:rsid w:val="00EA0EEA"/>
    <w:rsid w:val="00EB0075"/>
    <w:rsid w:val="00EC0D90"/>
    <w:rsid w:val="00EC2BCE"/>
    <w:rsid w:val="00EC324D"/>
    <w:rsid w:val="00EC7A8B"/>
    <w:rsid w:val="00ED1D84"/>
    <w:rsid w:val="00ED24BE"/>
    <w:rsid w:val="00EE7F43"/>
    <w:rsid w:val="00EF2376"/>
    <w:rsid w:val="00EF38E8"/>
    <w:rsid w:val="00EF3DF5"/>
    <w:rsid w:val="00EF5D8D"/>
    <w:rsid w:val="00EF60C9"/>
    <w:rsid w:val="00F029AB"/>
    <w:rsid w:val="00F05220"/>
    <w:rsid w:val="00F14F99"/>
    <w:rsid w:val="00F177BC"/>
    <w:rsid w:val="00F4452A"/>
    <w:rsid w:val="00F454FB"/>
    <w:rsid w:val="00F61A2E"/>
    <w:rsid w:val="00F66A85"/>
    <w:rsid w:val="00F679D8"/>
    <w:rsid w:val="00F738D0"/>
    <w:rsid w:val="00F856EB"/>
    <w:rsid w:val="00F8574A"/>
    <w:rsid w:val="00F95AC0"/>
    <w:rsid w:val="00F96BDE"/>
    <w:rsid w:val="00F97A08"/>
    <w:rsid w:val="00FB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50365"/>
  <w15:docId w15:val="{AB94836F-292D-4BB6-AE31-4C9FC126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0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6316"/>
  </w:style>
  <w:style w:type="paragraph" w:styleId="BalonMetni">
    <w:name w:val="Balloon Text"/>
    <w:basedOn w:val="Normal"/>
    <w:link w:val="BalonMetniChar"/>
    <w:uiPriority w:val="99"/>
    <w:semiHidden/>
    <w:unhideWhenUsed/>
    <w:rsid w:val="007B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0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2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B9145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90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37539-2065-40CF-8266-B65E7B62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GÜLÜZAR GÖLÜŞLÜ</cp:lastModifiedBy>
  <cp:revision>4</cp:revision>
  <cp:lastPrinted>2015-11-19T08:02:00Z</cp:lastPrinted>
  <dcterms:created xsi:type="dcterms:W3CDTF">2022-10-10T06:36:00Z</dcterms:created>
  <dcterms:modified xsi:type="dcterms:W3CDTF">2022-10-10T10:37:00Z</dcterms:modified>
</cp:coreProperties>
</file>